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Ersatzbeschaffung Grabbagger Hauptfriedhof KL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2026/04-179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Ersatzbeschaffung Grabbagger Hauptfriedhof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